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67" w:rsidRPr="001665F2" w:rsidRDefault="00F71667" w:rsidP="00F71667">
      <w:pPr>
        <w:pStyle w:val="0"/>
        <w:spacing w:line="360" w:lineRule="auto"/>
        <w:jc w:val="center"/>
        <w:rPr>
          <w:rFonts w:ascii="宋体" w:hAnsi="宋体"/>
          <w:b/>
        </w:rPr>
      </w:pPr>
      <w:r w:rsidRPr="001665F2">
        <w:rPr>
          <w:rFonts w:ascii="宋体" w:hAnsi="宋体" w:hint="eastAsia"/>
          <w:b/>
        </w:rPr>
        <w:t>第1节 孟德尔的豌豆杂交实验（一）教学设计</w:t>
      </w:r>
    </w:p>
    <w:p w:rsidR="00F71667" w:rsidRPr="001665F2" w:rsidRDefault="00F71667" w:rsidP="00F71667">
      <w:pPr>
        <w:pStyle w:val="0"/>
        <w:tabs>
          <w:tab w:val="left" w:pos="5790"/>
        </w:tabs>
        <w:spacing w:line="360" w:lineRule="auto"/>
        <w:jc w:val="center"/>
        <w:rPr>
          <w:rFonts w:ascii="宋体" w:hAnsi="宋体"/>
          <w:b/>
        </w:rPr>
      </w:pPr>
      <w:r w:rsidRPr="001665F2">
        <w:rPr>
          <w:rFonts w:ascii="宋体" w:hAnsi="宋体" w:hint="eastAsia"/>
          <w:b/>
        </w:rPr>
        <w:t>第二课时</w:t>
      </w:r>
    </w:p>
    <w:p w:rsidR="00F71667" w:rsidRPr="001665F2" w:rsidRDefault="00F71667" w:rsidP="00F71667">
      <w:pPr>
        <w:pStyle w:val="0"/>
        <w:tabs>
          <w:tab w:val="left" w:pos="5790"/>
        </w:tabs>
        <w:spacing w:line="360" w:lineRule="auto"/>
        <w:jc w:val="left"/>
        <w:rPr>
          <w:rFonts w:ascii="宋体" w:hAnsi="宋体"/>
          <w:b/>
        </w:rPr>
      </w:pPr>
      <w:r w:rsidRPr="001665F2">
        <w:rPr>
          <w:rFonts w:ascii="宋体" w:hAnsi="宋体" w:hint="eastAsia"/>
          <w:b/>
        </w:rPr>
        <w:t>（一）性状分离比模拟实验</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孟德尔对分离现象的解释所做出的四点假说要点。遗传因子分离、配子随机组合真的能出现3:1的结果吗？出示性状分离模拟实验材料和用具，简单演示实验过程。思考以下问题：①两个布袋代表什么？布袋中的黑白棋子代表什么？②为什么每个布袋里的黑白棋子各是10个？③分别从两个布袋内抓取一个棋子组合在一起的含义是什么？④将抓取过的棋子放回原来的布袋中摇匀，按步骤③重复50～100次的含义是什么？</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（略）</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8人一组按要求做性状分离模拟实验，因时间有限，每组重复做10次。并统计数据。（考虑到条件因素，也可派学生代表上讲台演示）</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巡回检查、指导学生做实验。</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6组分别汇报数据，教师将数据统计在列表内。并让学生将每组的实验结果和全班总的实验结果做比较，有什么发现？</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（略）</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 将模拟实验和遗传实验相结合，在明确实验意义和目的的前提下，让学生亲自动手体验假说，从而加深对分离现象的理解，为掌握分离定律的实质打下基础。同时让学生了解模拟实验是进行科学研究的一种方法，培养学生的实验记录能力、合作能力，体验了用数学统计方法分析实验结果的必要性。</w:t>
      </w:r>
    </w:p>
    <w:p w:rsidR="00F71667" w:rsidRPr="001665F2" w:rsidRDefault="00F71667" w:rsidP="00F71667">
      <w:pPr>
        <w:pStyle w:val="0"/>
        <w:tabs>
          <w:tab w:val="left" w:pos="5790"/>
        </w:tabs>
        <w:spacing w:line="360" w:lineRule="auto"/>
        <w:jc w:val="left"/>
        <w:rPr>
          <w:rFonts w:ascii="宋体" w:hAnsi="宋体"/>
          <w:b/>
        </w:rPr>
      </w:pPr>
      <w:r w:rsidRPr="001665F2">
        <w:rPr>
          <w:rFonts w:ascii="宋体" w:hAnsi="宋体" w:hint="eastAsia"/>
          <w:b/>
        </w:rPr>
        <w:t>（二）对分离现象解释的验证</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孟德尔假说合理地解释了豌豆一对相对性状杂交实验。但是作为一种正确的假说，仅能解释已有的实验结果是不够的，还应该能预测另一些实验结果孟德尔是如何实现这一目的的呢？</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 xml:space="preserve"> 孟德尔的测交实验，给出测交的概念，指导学生通过绘制遗传图解，预测测交实验的结果。巡视检查学生习作的情况。</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通过幻灯片展示规范的测交遗传图解，对学生的错误给予及时纠正。</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根据孟德尔分离现象的解释得到的分离比是多少？</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共同预测的实验结果：后代高茎:矮茎=1:1</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 xml:space="preserve">（展示孟德尔的测交实验结果）理论与实际是相符的。说明F1是杂合子。孟德尔的假说是正确的。进一步理解什么是测交，及测交的作用：可以预测未知基因型的显性表现型个体的基因型。孟德尔的假说是超越自己时代的一种非凡的设想。 </w:t>
      </w:r>
    </w:p>
    <w:p w:rsidR="00F71667" w:rsidRPr="001665F2" w:rsidRDefault="00F71667" w:rsidP="00F71667">
      <w:pPr>
        <w:pStyle w:val="0"/>
        <w:tabs>
          <w:tab w:val="left" w:pos="5790"/>
        </w:tabs>
        <w:spacing w:line="360" w:lineRule="auto"/>
        <w:ind w:left="316" w:hanging="316"/>
        <w:jc w:val="left"/>
        <w:rPr>
          <w:rFonts w:ascii="宋体" w:hAnsi="宋体"/>
          <w:b/>
        </w:rPr>
      </w:pPr>
      <w:r w:rsidRPr="001665F2">
        <w:rPr>
          <w:rFonts w:ascii="宋体" w:hAnsi="宋体" w:hint="eastAsia"/>
          <w:b/>
        </w:rPr>
        <w:lastRenderedPageBreak/>
        <w:t>（三）归纳分离定律。</w:t>
      </w:r>
    </w:p>
    <w:p w:rsidR="00F71667" w:rsidRPr="001665F2" w:rsidRDefault="00F006C7" w:rsidP="00F71667">
      <w:pPr>
        <w:pStyle w:val="0"/>
        <w:tabs>
          <w:tab w:val="left" w:pos="5790"/>
        </w:tabs>
        <w:spacing w:line="360" w:lineRule="auto"/>
        <w:ind w:left="630" w:hanging="630"/>
        <w:jc w:val="left"/>
        <w:rPr>
          <w:rFonts w:ascii="宋体" w:hAnsi="宋体"/>
        </w:rPr>
      </w:pPr>
      <w:r w:rsidRPr="001665F2">
        <w:rPr>
          <w:rFonts w:ascii="宋体" w:hAnsi="宋体"/>
          <w:noProof/>
        </w:rPr>
        <w:pict>
          <v:line id="直接连接符 3" o:spid="_x0000_s1026" alt="说明: ～（～" style="position:absolute;left:0;text-align:left;z-index:251661312;visibility:visible" from="135.2pt,26.1pt" to="150.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">
            <v:stroke endarrow="block"/>
          </v:line>
        </w:pict>
      </w:r>
      <w:r w:rsidRPr="001665F2">
        <w:rPr>
          <w:rFonts w:ascii="宋体" w:hAnsi="宋体"/>
          <w:b/>
          <w:noProof/>
        </w:rPr>
        <w:pict>
          <v:line id="直接连接符 2" o:spid="_x0000_s1031" alt="说明: ～（～" style="position:absolute;left:0;text-align:left;z-index:251660288;visibility:visible" from="10.4pt,26.1pt" to="28.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">
            <v:stroke endarrow="block"/>
          </v:line>
        </w:pict>
      </w:r>
      <w:r w:rsidRPr="001665F2">
        <w:rPr>
          <w:rFonts w:ascii="宋体" w:hAnsi="宋体"/>
          <w:b/>
          <w:noProof/>
        </w:rPr>
        <w:pict>
          <v:line id="直接连接符 1" o:spid="_x0000_s1030" alt="说明: ～（～" style="position:absolute;left:0;text-align:left;z-index:251659264;visibility:visible" from="306.8pt,8.7pt" to="324.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">
            <v:stroke endarrow="block"/>
          </v:line>
        </w:pict>
      </w:r>
      <w:r w:rsidR="00F71667" w:rsidRPr="001665F2">
        <w:rPr>
          <w:rFonts w:ascii="宋体" w:hAnsi="宋体" w:hint="eastAsia"/>
        </w:rPr>
        <w:t>简单回顾孟德尔揭示分离定律的过程（观察实验、发现问题    分析问题、提出假说    设计实验、验证假说      归纳综合、总结规律），提出“假说—演绎法”。</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【课堂训练】略</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 在对分离现象解释的验证的问题上并非主观臆断地直接告诉学生孟德尔做了测交实验，而是在教师的引导下学生主动分析思考，演绎推理出测交实验方案。学生在感到成功喜悦的同时也真正理解了测交的意义，这样才能灵活地解决生产中的一些实际问题。同时培养学生严密的逻辑推理能力和思维的想像能力，提高学生的生物科学素养。在这一部分的学习的过程中学生再次体验到孟德尔实验方法的创新之处，同时领悟了“假说—演绎法”这一科学的研究方法。最后进行相关的训练，巩固基本知识并培养知识运用能力。</w:t>
      </w:r>
    </w:p>
    <w:p w:rsidR="00F71667" w:rsidRPr="001665F2" w:rsidRDefault="00F71667" w:rsidP="00F71667">
      <w:pPr>
        <w:pStyle w:val="0"/>
        <w:tabs>
          <w:tab w:val="left" w:pos="5790"/>
        </w:tabs>
        <w:spacing w:line="360" w:lineRule="auto"/>
        <w:jc w:val="left"/>
        <w:rPr>
          <w:rFonts w:ascii="宋体" w:hAnsi="宋体"/>
          <w:b/>
        </w:rPr>
      </w:pPr>
      <w:r w:rsidRPr="001665F2">
        <w:rPr>
          <w:rFonts w:ascii="宋体" w:hAnsi="宋体" w:hint="eastAsia"/>
          <w:b/>
        </w:rPr>
        <w:t>九、板书设计</w:t>
      </w:r>
    </w:p>
    <w:p w:rsidR="00F71667" w:rsidRPr="001665F2" w:rsidRDefault="00F71667" w:rsidP="00F71667">
      <w:pPr>
        <w:pStyle w:val="0"/>
        <w:numPr>
          <w:ilvl w:val="0"/>
          <w:numId w:val="1"/>
        </w:numPr>
        <w:tabs>
          <w:tab w:val="left" w:pos="5790"/>
        </w:tabs>
        <w:spacing w:line="360" w:lineRule="auto"/>
        <w:jc w:val="left"/>
        <w:rPr>
          <w:rFonts w:ascii="宋体" w:hAnsi="宋体"/>
        </w:rPr>
      </w:pPr>
      <w:r w:rsidRPr="001665F2">
        <w:rPr>
          <w:rFonts w:ascii="宋体" w:hAnsi="宋体" w:hint="eastAsia"/>
        </w:rPr>
        <w:t>孟德尔的豌豆杂交实验（一）</w:t>
      </w:r>
    </w:p>
    <w:p w:rsidR="00F71667" w:rsidRPr="001665F2" w:rsidRDefault="00F71667" w:rsidP="00F71667">
      <w:pPr>
        <w:pStyle w:val="0"/>
        <w:spacing w:line="360" w:lineRule="auto"/>
        <w:jc w:val="left"/>
        <w:rPr>
          <w:rFonts w:ascii="宋体" w:hAnsi="宋体"/>
          <w:b/>
        </w:rPr>
      </w:pPr>
      <w:r w:rsidRPr="001665F2">
        <w:rPr>
          <w:rFonts w:ascii="宋体" w:hAnsi="宋体" w:hint="eastAsia"/>
        </w:rPr>
        <w:t>第一课时：</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一、一对相对性状的杂交实验</w:t>
      </w:r>
    </w:p>
    <w:p w:rsidR="00F71667" w:rsidRPr="001665F2" w:rsidRDefault="00F71667" w:rsidP="00F71667">
      <w:pPr>
        <w:pStyle w:val="0"/>
        <w:tabs>
          <w:tab w:val="left" w:pos="5790"/>
        </w:tabs>
        <w:spacing w:line="360" w:lineRule="auto"/>
        <w:jc w:val="left"/>
        <w:rPr>
          <w:rFonts w:ascii="宋体" w:hAnsi="宋体"/>
        </w:rPr>
      </w:pPr>
      <w:r w:rsidRPr="001665F2">
        <w:rPr>
          <w:rFonts w:ascii="宋体" w:hAnsi="宋体" w:hint="eastAsia"/>
        </w:rPr>
        <w:t>1、实验过程</w:t>
      </w:r>
    </w:p>
    <w:p w:rsidR="00F71667" w:rsidRPr="001665F2" w:rsidRDefault="00F71667" w:rsidP="00F71667">
      <w:pPr>
        <w:pStyle w:val="a3"/>
        <w:spacing w:line="360" w:lineRule="auto"/>
        <w:ind w:firstLine="0"/>
        <w:jc w:val="left"/>
        <w:rPr>
          <w:rFonts w:ascii="宋体" w:hAnsi="宋体"/>
          <w:b w:val="0"/>
          <w:bCs w:val="0"/>
        </w:rPr>
      </w:pPr>
      <w:r w:rsidRPr="001665F2">
        <w:rPr>
          <w:rFonts w:ascii="宋体" w:hAnsi="宋体" w:hint="eastAsia"/>
          <w:b w:val="0"/>
        </w:rPr>
        <w:t>2、实验结果：</w:t>
      </w:r>
      <w:r w:rsidRPr="001665F2">
        <w:rPr>
          <w:rFonts w:ascii="宋体" w:hAnsi="宋体" w:hint="eastAsia"/>
          <w:b w:val="0"/>
          <w:bCs w:val="0"/>
        </w:rPr>
        <w:t>①子一代（F</w:t>
      </w:r>
      <w:r w:rsidRPr="001665F2">
        <w:rPr>
          <w:rFonts w:ascii="宋体" w:hAnsi="宋体" w:hint="eastAsia"/>
          <w:b w:val="0"/>
          <w:bCs w:val="0"/>
          <w:vertAlign w:val="subscript"/>
        </w:rPr>
        <w:t>1</w:t>
      </w:r>
      <w:r w:rsidRPr="001665F2">
        <w:rPr>
          <w:rFonts w:ascii="宋体" w:hAnsi="宋体" w:hint="eastAsia"/>
          <w:b w:val="0"/>
          <w:bCs w:val="0"/>
        </w:rPr>
        <w:t>）表现为高茎（显性性状）。</w:t>
      </w:r>
    </w:p>
    <w:p w:rsidR="00F71667" w:rsidRPr="001665F2" w:rsidRDefault="00F71667" w:rsidP="00F71667">
      <w:pPr>
        <w:pStyle w:val="a3"/>
        <w:spacing w:line="360" w:lineRule="auto"/>
        <w:ind w:firstLine="1344"/>
        <w:jc w:val="left"/>
        <w:rPr>
          <w:rFonts w:ascii="宋体" w:hAnsi="宋体"/>
          <w:b w:val="0"/>
        </w:rPr>
      </w:pPr>
      <w:r w:rsidRPr="001665F2">
        <w:rPr>
          <w:rFonts w:ascii="宋体" w:hAnsi="宋体" w:hint="eastAsia"/>
          <w:b w:val="0"/>
        </w:rPr>
        <w:t>②子二代（F</w:t>
      </w:r>
      <w:r w:rsidRPr="001665F2">
        <w:rPr>
          <w:rFonts w:ascii="宋体" w:hAnsi="宋体" w:hint="eastAsia"/>
          <w:b w:val="0"/>
          <w:vertAlign w:val="subscript"/>
        </w:rPr>
        <w:t>2</w:t>
      </w:r>
      <w:r w:rsidRPr="001665F2">
        <w:rPr>
          <w:rFonts w:ascii="宋体" w:hAnsi="宋体" w:hint="eastAsia"/>
          <w:b w:val="0"/>
        </w:rPr>
        <w:t>）出现性状分离，高茎:矮茎=3:1</w:t>
      </w:r>
    </w:p>
    <w:p w:rsidR="00F71667" w:rsidRPr="001665F2" w:rsidRDefault="00F71667" w:rsidP="00F71667">
      <w:pPr>
        <w:pStyle w:val="0"/>
        <w:spacing w:line="360" w:lineRule="auto"/>
        <w:jc w:val="left"/>
        <w:rPr>
          <w:rFonts w:ascii="宋体" w:hAnsi="宋体"/>
        </w:rPr>
      </w:pPr>
      <w:r w:rsidRPr="001665F2">
        <w:rPr>
          <w:rFonts w:ascii="宋体" w:hAnsi="宋体" w:hint="eastAsia"/>
        </w:rPr>
        <w:t>二、对分离现象的解释（孟德尔四点假说要点电脑附板）</w:t>
      </w:r>
    </w:p>
    <w:p w:rsidR="00F71667" w:rsidRPr="001665F2" w:rsidRDefault="00F71667" w:rsidP="00F71667">
      <w:pPr>
        <w:pStyle w:val="0"/>
        <w:spacing w:line="360" w:lineRule="auto"/>
        <w:jc w:val="left"/>
        <w:rPr>
          <w:rFonts w:ascii="宋体" w:hAnsi="宋体"/>
          <w:b/>
        </w:rPr>
      </w:pPr>
      <w:r w:rsidRPr="001665F2">
        <w:rPr>
          <w:rFonts w:ascii="宋体" w:hAnsi="宋体" w:hint="eastAsia"/>
        </w:rPr>
        <w:t>第二课时：</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一、性状分离比的模拟实验</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二、对分离现象解释的验证</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三、分离定律</w:t>
      </w:r>
    </w:p>
    <w:p w:rsidR="00F71667" w:rsidRPr="001665F2" w:rsidRDefault="00F71667" w:rsidP="00F71667">
      <w:pPr>
        <w:pStyle w:val="a3"/>
        <w:spacing w:line="360" w:lineRule="auto"/>
        <w:ind w:firstLine="0"/>
        <w:jc w:val="left"/>
        <w:rPr>
          <w:rFonts w:ascii="宋体" w:hAnsi="宋体"/>
        </w:rPr>
      </w:pPr>
      <w:r w:rsidRPr="001665F2">
        <w:rPr>
          <w:rFonts w:ascii="宋体" w:hAnsi="宋体" w:hint="eastAsia"/>
        </w:rPr>
        <w:t>十、作业设计</w:t>
      </w:r>
    </w:p>
    <w:p w:rsidR="00F71667" w:rsidRPr="001665F2" w:rsidRDefault="00F71667" w:rsidP="00F71667">
      <w:pPr>
        <w:pStyle w:val="a3"/>
        <w:spacing w:line="360" w:lineRule="auto"/>
        <w:ind w:firstLine="0"/>
        <w:jc w:val="left"/>
        <w:rPr>
          <w:rFonts w:ascii="宋体" w:hAnsi="宋体"/>
        </w:rPr>
      </w:pPr>
      <w:r w:rsidRPr="001665F2">
        <w:rPr>
          <w:rFonts w:ascii="宋体" w:hAnsi="宋体" w:hint="eastAsia"/>
        </w:rPr>
        <w:t>一、判断题</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1、兔的白毛和黑毛，绵羊的长毛和细毛都是相对性状。 （   ）</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2、隐性性状是指生物体不能表现出来的性状。         （   ）</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3、纯合子的自交后代中不会发生性状分离，杂合子的自交后代中不会出现纯合子。   （   ）</w:t>
      </w:r>
    </w:p>
    <w:p w:rsidR="00F71667" w:rsidRPr="001665F2" w:rsidRDefault="00F71667" w:rsidP="00F71667">
      <w:pPr>
        <w:pStyle w:val="a3"/>
        <w:spacing w:line="360" w:lineRule="auto"/>
        <w:ind w:firstLine="0"/>
        <w:jc w:val="left"/>
        <w:rPr>
          <w:rFonts w:ascii="宋体" w:hAnsi="宋体"/>
          <w:b w:val="0"/>
        </w:rPr>
      </w:pPr>
      <w:r w:rsidRPr="001665F2">
        <w:rPr>
          <w:rFonts w:ascii="宋体" w:hAnsi="宋体" w:hint="eastAsia"/>
          <w:b w:val="0"/>
        </w:rPr>
        <w:t>二、选择题</w:t>
      </w:r>
    </w:p>
    <w:p w:rsidR="00F71667" w:rsidRPr="001665F2" w:rsidRDefault="00F71667" w:rsidP="00F71667">
      <w:pPr>
        <w:tabs>
          <w:tab w:val="left" w:pos="5790"/>
        </w:tabs>
        <w:spacing w:line="360" w:lineRule="auto"/>
        <w:jc w:val="left"/>
        <w:rPr>
          <w:rFonts w:ascii="宋体" w:hAnsi="宋体"/>
          <w:szCs w:val="24"/>
        </w:rPr>
      </w:pPr>
      <w:r w:rsidRPr="001665F2">
        <w:rPr>
          <w:rFonts w:ascii="宋体" w:hAnsi="宋体" w:hint="eastAsia"/>
          <w:szCs w:val="24"/>
        </w:rPr>
        <w:t xml:space="preserve">因型。孟德尔的假说是超越自己时代的一种非凡的设想。 </w:t>
      </w:r>
    </w:p>
    <w:p w:rsidR="00F71667" w:rsidRPr="001665F2" w:rsidRDefault="00F71667" w:rsidP="00F71667">
      <w:pPr>
        <w:tabs>
          <w:tab w:val="left" w:pos="5790"/>
        </w:tabs>
        <w:spacing w:line="360" w:lineRule="auto"/>
        <w:ind w:left="316" w:hanging="316"/>
        <w:jc w:val="left"/>
        <w:rPr>
          <w:rFonts w:ascii="宋体" w:hAnsi="宋体"/>
          <w:b/>
          <w:szCs w:val="24"/>
        </w:rPr>
      </w:pPr>
      <w:r w:rsidRPr="001665F2">
        <w:rPr>
          <w:rFonts w:ascii="宋体" w:hAnsi="宋体" w:hint="eastAsia"/>
          <w:b/>
          <w:szCs w:val="24"/>
        </w:rPr>
        <w:t>（三）归纳分离定律。</w:t>
      </w:r>
    </w:p>
    <w:p w:rsidR="00F71667" w:rsidRPr="001665F2" w:rsidRDefault="00F006C7" w:rsidP="00F71667">
      <w:pPr>
        <w:tabs>
          <w:tab w:val="left" w:pos="5790"/>
        </w:tabs>
        <w:spacing w:line="360" w:lineRule="auto"/>
        <w:ind w:left="630" w:hanging="630"/>
        <w:jc w:val="left"/>
        <w:rPr>
          <w:rFonts w:ascii="宋体" w:hAnsi="宋体"/>
          <w:szCs w:val="24"/>
        </w:rPr>
      </w:pPr>
      <w:r w:rsidRPr="001665F2">
        <w:rPr>
          <w:rFonts w:ascii="宋体" w:hAnsi="宋体"/>
          <w:noProof/>
          <w:szCs w:val="24"/>
        </w:rPr>
        <w:lastRenderedPageBreak/>
        <w:pict>
          <v:line id="直接连接符 6" o:spid="_x0000_s1029" alt="说明: ～（～" style="position:absolute;left:0;text-align:left;z-index:251665408;visibility:visible" from="135.2pt,26.1pt" to="150.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">
            <v:stroke endarrow="block"/>
          </v:line>
        </w:pict>
      </w:r>
      <w:r w:rsidRPr="001665F2">
        <w:rPr>
          <w:rFonts w:ascii="宋体" w:hAnsi="宋体"/>
          <w:b/>
          <w:noProof/>
          <w:szCs w:val="24"/>
        </w:rPr>
        <w:pict>
          <v:line id="直接连接符 5" o:spid="_x0000_s1028" alt="说明: ～（～" style="position:absolute;left:0;text-align:left;z-index:251664384;visibility:visible" from="10.4pt,26.1pt" to="28.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">
            <v:stroke endarrow="block"/>
          </v:line>
        </w:pict>
      </w:r>
      <w:r w:rsidRPr="001665F2">
        <w:rPr>
          <w:rFonts w:ascii="宋体" w:hAnsi="宋体"/>
          <w:b/>
          <w:noProof/>
          <w:szCs w:val="24"/>
        </w:rPr>
        <w:pict>
          <v:line id="直接连接符 4" o:spid="_x0000_s1027" alt="说明: ～（～" style="position:absolute;left:0;text-align:left;z-index:251663360;visibility:visible" from="306.8pt,8.7pt" to="324.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">
            <v:stroke endarrow="block"/>
          </v:line>
        </w:pict>
      </w:r>
      <w:r w:rsidR="00F71667" w:rsidRPr="001665F2">
        <w:rPr>
          <w:rFonts w:ascii="宋体" w:hAnsi="宋体" w:hint="eastAsia"/>
          <w:szCs w:val="24"/>
        </w:rPr>
        <w:t>简单回顾孟德尔揭示分离定律的过程（观察实验、发现问题    分析问题、提出假说    设计实验、验证假说      归纳综合、总结规律），提出“假说—演绎法”。</w:t>
      </w:r>
    </w:p>
    <w:p w:rsidR="00F71667" w:rsidRPr="001665F2" w:rsidRDefault="00F71667" w:rsidP="00F71667">
      <w:pPr>
        <w:tabs>
          <w:tab w:val="left" w:pos="5790"/>
        </w:tabs>
        <w:spacing w:line="360" w:lineRule="auto"/>
        <w:jc w:val="left"/>
        <w:rPr>
          <w:rFonts w:ascii="宋体" w:hAnsi="宋体"/>
          <w:szCs w:val="24"/>
        </w:rPr>
      </w:pPr>
      <w:r w:rsidRPr="001665F2">
        <w:rPr>
          <w:rFonts w:ascii="宋体" w:hAnsi="宋体" w:hint="eastAsia"/>
          <w:szCs w:val="24"/>
        </w:rPr>
        <w:t>【课堂训练】略</w:t>
      </w:r>
    </w:p>
    <w:p w:rsidR="00F71667" w:rsidRPr="001665F2" w:rsidRDefault="00F71667" w:rsidP="00F71667">
      <w:pPr>
        <w:tabs>
          <w:tab w:val="left" w:pos="5790"/>
        </w:tabs>
        <w:spacing w:line="360" w:lineRule="auto"/>
        <w:jc w:val="left"/>
        <w:rPr>
          <w:rFonts w:ascii="宋体" w:hAnsi="宋体"/>
          <w:szCs w:val="24"/>
        </w:rPr>
      </w:pPr>
      <w:r w:rsidRPr="001665F2">
        <w:rPr>
          <w:rFonts w:ascii="宋体" w:hAnsi="宋体" w:hint="eastAsia"/>
          <w:szCs w:val="24"/>
        </w:rPr>
        <w:t>▲ 在对分离现象解释的验证的问题上并非主观臆断地直接告诉学生孟德尔做了测交实验，而是在教师的引导下学生主动分析思考，演绎推理出测交实验方案。学生在感到成功喜悦的同时也真正理解了测交的意义，这样才能灵活地解决生产中的一些实际问题。同时培养学生严密的逻辑推理能力和思维的想像能力，提高学生的生物科学素养。在这一部分的学习的过程中学生再次体验到孟德尔实验方法的创新之处，同时领悟了“假说—演绎法”这一科学的研究方法。最后进行相关的训练，巩固基本知识并培养知识运用能力。</w:t>
      </w:r>
    </w:p>
    <w:p w:rsidR="00F71667" w:rsidRPr="001665F2" w:rsidRDefault="00F71667" w:rsidP="00F71667">
      <w:pPr>
        <w:tabs>
          <w:tab w:val="left" w:pos="5790"/>
        </w:tabs>
        <w:spacing w:line="360" w:lineRule="auto"/>
        <w:jc w:val="left"/>
        <w:rPr>
          <w:rFonts w:ascii="宋体" w:hAnsi="宋体"/>
          <w:b/>
          <w:szCs w:val="24"/>
        </w:rPr>
      </w:pPr>
      <w:r w:rsidRPr="001665F2">
        <w:rPr>
          <w:rFonts w:ascii="宋体" w:hAnsi="宋体" w:hint="eastAsia"/>
          <w:b/>
          <w:szCs w:val="24"/>
        </w:rPr>
        <w:t>九、板书设计</w:t>
      </w:r>
    </w:p>
    <w:p w:rsidR="00F71667" w:rsidRPr="001665F2" w:rsidRDefault="00F71667" w:rsidP="00F71667">
      <w:pPr>
        <w:numPr>
          <w:ilvl w:val="0"/>
          <w:numId w:val="1"/>
        </w:numPr>
        <w:tabs>
          <w:tab w:val="left" w:pos="5790"/>
        </w:tabs>
        <w:spacing w:line="360" w:lineRule="auto"/>
        <w:jc w:val="left"/>
        <w:rPr>
          <w:rFonts w:ascii="宋体" w:hAnsi="宋体"/>
          <w:szCs w:val="24"/>
        </w:rPr>
      </w:pPr>
      <w:r w:rsidRPr="001665F2">
        <w:rPr>
          <w:rFonts w:ascii="宋体" w:hAnsi="宋体" w:hint="eastAsia"/>
          <w:szCs w:val="24"/>
        </w:rPr>
        <w:t>孟德尔的豌豆杂交实验（一）</w:t>
      </w:r>
    </w:p>
    <w:p w:rsidR="00F71667" w:rsidRPr="001665F2" w:rsidRDefault="00F71667" w:rsidP="00F71667">
      <w:pPr>
        <w:spacing w:line="360" w:lineRule="auto"/>
        <w:jc w:val="left"/>
        <w:rPr>
          <w:rFonts w:ascii="宋体" w:hAnsi="宋体"/>
          <w:b/>
          <w:szCs w:val="24"/>
        </w:rPr>
      </w:pPr>
      <w:r w:rsidRPr="001665F2">
        <w:rPr>
          <w:rFonts w:ascii="宋体" w:hAnsi="宋体" w:hint="eastAsia"/>
          <w:szCs w:val="24"/>
        </w:rPr>
        <w:t>第一课时：</w:t>
      </w:r>
    </w:p>
    <w:p w:rsidR="00F71667" w:rsidRPr="001665F2" w:rsidRDefault="00F71667" w:rsidP="00F71667">
      <w:pPr>
        <w:tabs>
          <w:tab w:val="left" w:pos="5790"/>
        </w:tabs>
        <w:spacing w:line="360" w:lineRule="auto"/>
        <w:jc w:val="left"/>
        <w:rPr>
          <w:rFonts w:ascii="宋体" w:hAnsi="宋体"/>
          <w:szCs w:val="24"/>
        </w:rPr>
      </w:pPr>
      <w:r w:rsidRPr="001665F2">
        <w:rPr>
          <w:rFonts w:ascii="宋体" w:hAnsi="宋体" w:hint="eastAsia"/>
          <w:szCs w:val="24"/>
        </w:rPr>
        <w:t>一、一对相对性状的杂交实验</w:t>
      </w:r>
    </w:p>
    <w:p w:rsidR="00F71667" w:rsidRPr="001665F2" w:rsidRDefault="00F71667" w:rsidP="00F71667">
      <w:pPr>
        <w:tabs>
          <w:tab w:val="left" w:pos="5790"/>
        </w:tabs>
        <w:spacing w:line="360" w:lineRule="auto"/>
        <w:jc w:val="left"/>
        <w:rPr>
          <w:rFonts w:ascii="宋体" w:hAnsi="宋体"/>
          <w:szCs w:val="24"/>
        </w:rPr>
      </w:pPr>
      <w:r w:rsidRPr="001665F2">
        <w:rPr>
          <w:rFonts w:ascii="宋体" w:hAnsi="宋体" w:hint="eastAsia"/>
          <w:szCs w:val="24"/>
        </w:rPr>
        <w:t>1、实验过程</w:t>
      </w:r>
    </w:p>
    <w:p w:rsidR="00F71667" w:rsidRPr="001665F2" w:rsidRDefault="00F71667" w:rsidP="00F71667">
      <w:pPr>
        <w:spacing w:line="360" w:lineRule="auto"/>
        <w:jc w:val="left"/>
        <w:rPr>
          <w:rFonts w:ascii="宋体" w:hAnsi="宋体"/>
          <w:szCs w:val="24"/>
        </w:rPr>
      </w:pPr>
      <w:r w:rsidRPr="001665F2">
        <w:rPr>
          <w:rFonts w:ascii="宋体" w:hAnsi="宋体" w:hint="eastAsia"/>
          <w:bCs/>
          <w:szCs w:val="24"/>
        </w:rPr>
        <w:t>2、实验结果：</w:t>
      </w:r>
      <w:r w:rsidRPr="001665F2">
        <w:rPr>
          <w:rFonts w:ascii="宋体" w:hAnsi="宋体" w:hint="eastAsia"/>
          <w:szCs w:val="24"/>
        </w:rPr>
        <w:t>①子一代（F</w:t>
      </w:r>
      <w:r w:rsidRPr="001665F2">
        <w:rPr>
          <w:rFonts w:ascii="宋体" w:hAnsi="宋体" w:hint="eastAsia"/>
          <w:szCs w:val="24"/>
          <w:vertAlign w:val="subscript"/>
        </w:rPr>
        <w:t>1</w:t>
      </w:r>
      <w:r w:rsidRPr="001665F2">
        <w:rPr>
          <w:rFonts w:ascii="宋体" w:hAnsi="宋体" w:hint="eastAsia"/>
          <w:szCs w:val="24"/>
        </w:rPr>
        <w:t>）表现为高茎（显性性状）。</w:t>
      </w:r>
    </w:p>
    <w:p w:rsidR="00F71667" w:rsidRPr="001665F2" w:rsidRDefault="00F71667" w:rsidP="00F71667">
      <w:pPr>
        <w:spacing w:line="360" w:lineRule="auto"/>
        <w:ind w:firstLine="1344"/>
        <w:jc w:val="left"/>
        <w:rPr>
          <w:rFonts w:ascii="宋体" w:hAnsi="宋体"/>
          <w:bCs/>
          <w:szCs w:val="24"/>
        </w:rPr>
      </w:pPr>
      <w:r w:rsidRPr="001665F2">
        <w:rPr>
          <w:rFonts w:ascii="宋体" w:hAnsi="宋体" w:hint="eastAsia"/>
          <w:bCs/>
          <w:szCs w:val="24"/>
        </w:rPr>
        <w:t>②子二代（F</w:t>
      </w:r>
      <w:r w:rsidRPr="001665F2">
        <w:rPr>
          <w:rFonts w:ascii="宋体" w:hAnsi="宋体" w:hint="eastAsia"/>
          <w:bCs/>
          <w:szCs w:val="24"/>
          <w:vertAlign w:val="subscript"/>
        </w:rPr>
        <w:t>2</w:t>
      </w:r>
      <w:r w:rsidRPr="001665F2">
        <w:rPr>
          <w:rFonts w:ascii="宋体" w:hAnsi="宋体" w:hint="eastAsia"/>
          <w:bCs/>
          <w:szCs w:val="24"/>
        </w:rPr>
        <w:t>）出现性状分离，高茎:矮茎=3:1</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二、对分离现象的解释（孟德尔四点假说要点电脑附板）</w:t>
      </w:r>
    </w:p>
    <w:p w:rsidR="00F71667" w:rsidRPr="001665F2" w:rsidRDefault="00F71667" w:rsidP="00F71667">
      <w:pPr>
        <w:spacing w:line="360" w:lineRule="auto"/>
        <w:jc w:val="left"/>
        <w:rPr>
          <w:rFonts w:ascii="宋体" w:hAnsi="宋体"/>
          <w:b/>
          <w:szCs w:val="24"/>
        </w:rPr>
      </w:pPr>
      <w:r w:rsidRPr="001665F2">
        <w:rPr>
          <w:rFonts w:ascii="宋体" w:hAnsi="宋体" w:hint="eastAsia"/>
          <w:szCs w:val="24"/>
        </w:rPr>
        <w:t>第二课时：</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一、性状分离比的模拟实验</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二、对分离现象解释的验证</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三、分离定律</w:t>
      </w:r>
    </w:p>
    <w:p w:rsidR="00F71667" w:rsidRPr="001665F2" w:rsidRDefault="00F71667" w:rsidP="00F71667">
      <w:pPr>
        <w:spacing w:line="360" w:lineRule="auto"/>
        <w:jc w:val="left"/>
        <w:rPr>
          <w:rFonts w:ascii="宋体" w:hAnsi="宋体"/>
          <w:b/>
          <w:bCs/>
          <w:szCs w:val="24"/>
        </w:rPr>
      </w:pPr>
      <w:r w:rsidRPr="001665F2">
        <w:rPr>
          <w:rFonts w:ascii="宋体" w:hAnsi="宋体" w:hint="eastAsia"/>
          <w:b/>
          <w:bCs/>
          <w:szCs w:val="24"/>
        </w:rPr>
        <w:t>十、作业设计</w:t>
      </w:r>
    </w:p>
    <w:p w:rsidR="00F71667" w:rsidRPr="001665F2" w:rsidRDefault="00F71667" w:rsidP="00F71667">
      <w:pPr>
        <w:spacing w:line="360" w:lineRule="auto"/>
        <w:jc w:val="left"/>
        <w:rPr>
          <w:rFonts w:ascii="宋体" w:hAnsi="宋体"/>
          <w:b/>
          <w:bCs/>
          <w:szCs w:val="24"/>
        </w:rPr>
      </w:pPr>
      <w:r w:rsidRPr="001665F2">
        <w:rPr>
          <w:rFonts w:ascii="宋体" w:hAnsi="宋体" w:hint="eastAsia"/>
          <w:b/>
          <w:bCs/>
          <w:szCs w:val="24"/>
        </w:rPr>
        <w:t>一、判断题</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1、兔的白毛和黑毛，绵羊的长毛和细毛都是相对性状。 （   ）</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2、隐性性状是指生物体不能表现出来的性状。         （   ）</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3、纯合子的自交后代中不会发生性状分离，杂合子的自交后代中不会出现纯合子。   （   ）</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二、选择题</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1．鼠的毛皮黑色（M）对褐色（m）为显性，两只杂合黑鼠生出纯种小黑鼠的可能性是（  ）</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A．1/2          B．1/</w:t>
      </w:r>
      <w:smartTag w:uri="urn:schemas-microsoft-com:office:smarttags" w:element="chmetcnv">
        <w:smartTagPr>
          <w:attr w:name="HasSpace" w:val="True"/>
          <w:attr w:name="Negative" w:val="False"/>
          <w:attr w:name="NumberType" w:val="1"/>
          <w:attr w:name="SourceValue" w:val="3"/>
          <w:attr w:name="TCSC" w:val="0"/>
          <w:attr w:name="UnitName" w:val="C"/>
        </w:smartTagPr>
        <w:r w:rsidRPr="001665F2">
          <w:rPr>
            <w:rFonts w:ascii="宋体" w:hAnsi="宋体" w:hint="eastAsia"/>
            <w:szCs w:val="24"/>
          </w:rPr>
          <w:t>3            C</w:t>
        </w:r>
      </w:smartTag>
      <w:r w:rsidRPr="001665F2">
        <w:rPr>
          <w:rFonts w:ascii="宋体" w:hAnsi="宋体" w:hint="eastAsia"/>
          <w:szCs w:val="24"/>
        </w:rPr>
        <w:t>．1/4            D．100%</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2．一对杂合黑豚鼠产仔4只，4只鼠仔的性状可能是（  ）</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lastRenderedPageBreak/>
        <w:t>A．三黑一白       B．全部黑色         C．二黑二白        D．以上三种都有可能</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3．家兔的黑毛对褐毛是显性，要判断一只黑色兔是否是纯合子，选用与它交配的兔最好是（  ）</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A．纯种黑毛兔      B．褐毛兔         C．杂种黑毛兔       D．A、B、C都不对</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4．小麦的抗病（T）对不抗病</w:t>
      </w:r>
      <w:r w:rsidRPr="001665F2">
        <w:rPr>
          <w:rFonts w:ascii="宋体" w:hAnsi="宋体"/>
          <w:szCs w:val="24"/>
        </w:rPr>
        <w:t>(t)</w:t>
      </w:r>
      <w:r w:rsidRPr="001665F2">
        <w:rPr>
          <w:rFonts w:ascii="宋体" w:hAnsi="宋体" w:hint="eastAsia"/>
          <w:szCs w:val="24"/>
        </w:rPr>
        <w:t>是显性，两株抗病小麦杂交，后代中有一株不抗病，其余未知，这个杂交组合可能的遗传因子组合是</w:t>
      </w:r>
    </w:p>
    <w:p w:rsidR="00F71667" w:rsidRPr="001665F2" w:rsidRDefault="00F71667" w:rsidP="00F71667">
      <w:pPr>
        <w:spacing w:line="360" w:lineRule="auto"/>
        <w:ind w:firstLine="210"/>
        <w:jc w:val="left"/>
        <w:rPr>
          <w:rFonts w:ascii="宋体" w:hAnsi="宋体"/>
          <w:szCs w:val="24"/>
        </w:rPr>
      </w:pPr>
      <w:r w:rsidRPr="001665F2">
        <w:rPr>
          <w:rFonts w:ascii="宋体" w:hAnsi="宋体" w:hint="eastAsia"/>
          <w:szCs w:val="24"/>
        </w:rPr>
        <w:t>A．</w:t>
      </w:r>
      <w:r w:rsidRPr="001665F2">
        <w:rPr>
          <w:rFonts w:ascii="宋体" w:hAnsi="宋体"/>
          <w:szCs w:val="24"/>
        </w:rPr>
        <w:t>TT</w:t>
      </w:r>
      <w:r w:rsidRPr="001665F2">
        <w:rPr>
          <w:rFonts w:ascii="宋体" w:hAnsi="宋体" w:hint="eastAsia"/>
          <w:szCs w:val="24"/>
        </w:rPr>
        <w:t xml:space="preserve"> </w:t>
      </w:r>
      <w:r w:rsidRPr="001665F2">
        <w:rPr>
          <w:rFonts w:ascii="宋体" w:hAnsi="宋体"/>
          <w:szCs w:val="24"/>
        </w:rPr>
        <w:t>×</w:t>
      </w:r>
      <w:r w:rsidRPr="001665F2">
        <w:rPr>
          <w:rFonts w:ascii="宋体" w:hAnsi="宋体" w:hint="eastAsia"/>
          <w:szCs w:val="24"/>
        </w:rPr>
        <w:t xml:space="preserve"> </w:t>
      </w:r>
      <w:proofErr w:type="spellStart"/>
      <w:r w:rsidRPr="001665F2">
        <w:rPr>
          <w:rFonts w:ascii="宋体" w:hAnsi="宋体"/>
          <w:szCs w:val="24"/>
        </w:rPr>
        <w:t>Tt</w:t>
      </w:r>
      <w:proofErr w:type="spellEnd"/>
      <w:r w:rsidRPr="001665F2">
        <w:rPr>
          <w:rFonts w:ascii="宋体" w:hAnsi="宋体"/>
          <w:szCs w:val="24"/>
        </w:rPr>
        <w:t xml:space="preserve">     </w:t>
      </w:r>
      <w:r w:rsidRPr="001665F2">
        <w:rPr>
          <w:rFonts w:ascii="宋体" w:hAnsi="宋体" w:hint="eastAsia"/>
          <w:szCs w:val="24"/>
        </w:rPr>
        <w:t xml:space="preserve">      B．</w:t>
      </w:r>
      <w:r w:rsidRPr="001665F2">
        <w:rPr>
          <w:rFonts w:ascii="宋体" w:hAnsi="宋体"/>
          <w:szCs w:val="24"/>
        </w:rPr>
        <w:t>TT ×</w:t>
      </w:r>
      <w:r w:rsidRPr="001665F2">
        <w:rPr>
          <w:rFonts w:ascii="宋体" w:hAnsi="宋体" w:hint="eastAsia"/>
          <w:szCs w:val="24"/>
        </w:rPr>
        <w:t xml:space="preserve"> </w:t>
      </w:r>
      <w:r w:rsidRPr="001665F2">
        <w:rPr>
          <w:rFonts w:ascii="宋体" w:hAnsi="宋体"/>
          <w:szCs w:val="24"/>
        </w:rPr>
        <w:t xml:space="preserve">TT    </w:t>
      </w:r>
      <w:r w:rsidRPr="001665F2">
        <w:rPr>
          <w:rFonts w:ascii="宋体" w:hAnsi="宋体" w:hint="eastAsia"/>
          <w:szCs w:val="24"/>
        </w:rPr>
        <w:t xml:space="preserve">      </w:t>
      </w:r>
      <w:r w:rsidRPr="001665F2">
        <w:rPr>
          <w:rFonts w:ascii="宋体" w:hAnsi="宋体"/>
          <w:szCs w:val="24"/>
        </w:rPr>
        <w:t xml:space="preserve"> </w:t>
      </w:r>
      <w:r w:rsidRPr="001665F2">
        <w:rPr>
          <w:rFonts w:ascii="宋体" w:hAnsi="宋体" w:hint="eastAsia"/>
          <w:szCs w:val="24"/>
        </w:rPr>
        <w:t>C．</w:t>
      </w:r>
      <w:proofErr w:type="spellStart"/>
      <w:r w:rsidRPr="001665F2">
        <w:rPr>
          <w:rFonts w:ascii="宋体" w:hAnsi="宋体"/>
          <w:szCs w:val="24"/>
        </w:rPr>
        <w:t>Tt</w:t>
      </w:r>
      <w:proofErr w:type="spellEnd"/>
      <w:r w:rsidRPr="001665F2">
        <w:rPr>
          <w:rFonts w:ascii="宋体" w:hAnsi="宋体"/>
          <w:szCs w:val="24"/>
        </w:rPr>
        <w:t xml:space="preserve"> × </w:t>
      </w:r>
      <w:proofErr w:type="spellStart"/>
      <w:r w:rsidRPr="001665F2">
        <w:rPr>
          <w:rFonts w:ascii="宋体" w:hAnsi="宋体"/>
          <w:szCs w:val="24"/>
        </w:rPr>
        <w:t>Tt</w:t>
      </w:r>
      <w:proofErr w:type="spellEnd"/>
      <w:r w:rsidRPr="001665F2">
        <w:rPr>
          <w:rFonts w:ascii="宋体" w:hAnsi="宋体"/>
          <w:szCs w:val="24"/>
        </w:rPr>
        <w:t xml:space="preserve">    </w:t>
      </w:r>
      <w:r w:rsidRPr="001665F2">
        <w:rPr>
          <w:rFonts w:ascii="宋体" w:hAnsi="宋体" w:hint="eastAsia"/>
          <w:szCs w:val="24"/>
        </w:rPr>
        <w:t xml:space="preserve">     </w:t>
      </w:r>
      <w:r w:rsidRPr="001665F2">
        <w:rPr>
          <w:rFonts w:ascii="宋体" w:hAnsi="宋体"/>
          <w:szCs w:val="24"/>
        </w:rPr>
        <w:t xml:space="preserve"> </w:t>
      </w:r>
      <w:r w:rsidRPr="001665F2">
        <w:rPr>
          <w:rFonts w:ascii="宋体" w:hAnsi="宋体" w:hint="eastAsia"/>
          <w:szCs w:val="24"/>
        </w:rPr>
        <w:t>D．</w:t>
      </w:r>
      <w:proofErr w:type="spellStart"/>
      <w:r w:rsidRPr="001665F2">
        <w:rPr>
          <w:rFonts w:ascii="宋体" w:hAnsi="宋体"/>
          <w:szCs w:val="24"/>
        </w:rPr>
        <w:t>Tt</w:t>
      </w:r>
      <w:proofErr w:type="spellEnd"/>
      <w:r w:rsidRPr="001665F2">
        <w:rPr>
          <w:rFonts w:ascii="宋体" w:hAnsi="宋体"/>
          <w:szCs w:val="24"/>
        </w:rPr>
        <w:t xml:space="preserve"> × </w:t>
      </w:r>
      <w:proofErr w:type="spellStart"/>
      <w:r w:rsidRPr="001665F2">
        <w:rPr>
          <w:rFonts w:ascii="宋体" w:hAnsi="宋体"/>
          <w:szCs w:val="24"/>
        </w:rPr>
        <w:t>tt</w:t>
      </w:r>
      <w:proofErr w:type="spellEnd"/>
    </w:p>
    <w:p w:rsidR="00F71667" w:rsidRPr="001665F2" w:rsidRDefault="00F71667" w:rsidP="00F71667">
      <w:pPr>
        <w:spacing w:line="360" w:lineRule="auto"/>
        <w:jc w:val="left"/>
        <w:rPr>
          <w:rFonts w:ascii="宋体" w:hAnsi="宋体"/>
          <w:b/>
          <w:szCs w:val="24"/>
        </w:rPr>
      </w:pPr>
      <w:r w:rsidRPr="001665F2">
        <w:rPr>
          <w:rFonts w:ascii="宋体" w:hAnsi="宋体" w:hint="eastAsia"/>
          <w:b/>
          <w:szCs w:val="24"/>
        </w:rPr>
        <w:t>三、简答题</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1．番茄的圆果与长果是一对相对性状（设遗传因子为Ｂ或</w:t>
      </w:r>
      <w:r w:rsidRPr="001665F2">
        <w:rPr>
          <w:rFonts w:ascii="宋体" w:hAnsi="宋体"/>
          <w:szCs w:val="24"/>
        </w:rPr>
        <w:t>b</w:t>
      </w:r>
      <w:r w:rsidRPr="001665F2">
        <w:rPr>
          <w:rFonts w:ascii="宋体" w:hAnsi="宋体" w:hint="eastAsia"/>
          <w:szCs w:val="24"/>
        </w:rPr>
        <w:t>），下表是番茄的果形四个组合的遗传实验结果，分析回答有关问题：</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1642"/>
        <w:gridCol w:w="1643"/>
        <w:gridCol w:w="1123"/>
      </w:tblGrid>
      <w:tr w:rsidR="00F71667" w:rsidRPr="001665F2" w:rsidTr="007E1805">
        <w:trPr>
          <w:cantSplit/>
          <w:trHeight w:val="487"/>
        </w:trPr>
        <w:tc>
          <w:tcPr>
            <w:tcW w:w="1281" w:type="dxa"/>
            <w:vMerge w:val="restart"/>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组合</w:t>
            </w:r>
          </w:p>
        </w:tc>
        <w:tc>
          <w:tcPr>
            <w:tcW w:w="1642" w:type="dxa"/>
            <w:vMerge w:val="restart"/>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亲本性状</w:t>
            </w:r>
          </w:p>
        </w:tc>
        <w:tc>
          <w:tcPr>
            <w:tcW w:w="2766" w:type="dxa"/>
            <w:gridSpan w:val="2"/>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F</w:t>
            </w:r>
            <w:r w:rsidRPr="001665F2">
              <w:rPr>
                <w:rFonts w:ascii="宋体" w:hAnsi="宋体" w:hint="eastAsia"/>
                <w:szCs w:val="24"/>
                <w:vertAlign w:val="subscript"/>
              </w:rPr>
              <w:t>１</w:t>
            </w:r>
            <w:r w:rsidRPr="001665F2">
              <w:rPr>
                <w:rFonts w:ascii="宋体" w:hAnsi="宋体" w:hint="eastAsia"/>
                <w:szCs w:val="24"/>
              </w:rPr>
              <w:t>的性状和植株数目</w:t>
            </w:r>
          </w:p>
        </w:tc>
      </w:tr>
      <w:tr w:rsidR="00F71667" w:rsidRPr="001665F2" w:rsidTr="007E1805">
        <w:trPr>
          <w:cantSplit/>
          <w:trHeight w:val="155"/>
        </w:trPr>
        <w:tc>
          <w:tcPr>
            <w:tcW w:w="1281" w:type="dxa"/>
            <w:vMerge/>
            <w:vAlign w:val="center"/>
          </w:tcPr>
          <w:p w:rsidR="00F71667" w:rsidRPr="001665F2" w:rsidRDefault="00F71667" w:rsidP="00F71667">
            <w:pPr>
              <w:spacing w:line="360" w:lineRule="auto"/>
              <w:jc w:val="left"/>
              <w:rPr>
                <w:rFonts w:ascii="宋体" w:hAnsi="宋体"/>
                <w:szCs w:val="24"/>
              </w:rPr>
            </w:pPr>
          </w:p>
        </w:tc>
        <w:tc>
          <w:tcPr>
            <w:tcW w:w="1642" w:type="dxa"/>
            <w:vMerge/>
            <w:vAlign w:val="center"/>
          </w:tcPr>
          <w:p w:rsidR="00F71667" w:rsidRPr="001665F2" w:rsidRDefault="00F71667" w:rsidP="00F71667">
            <w:pPr>
              <w:spacing w:line="360" w:lineRule="auto"/>
              <w:jc w:val="left"/>
              <w:rPr>
                <w:rFonts w:ascii="宋体" w:hAnsi="宋体"/>
                <w:szCs w:val="24"/>
              </w:rPr>
            </w:pPr>
          </w:p>
        </w:tc>
        <w:tc>
          <w:tcPr>
            <w:tcW w:w="164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圆果</w:t>
            </w:r>
          </w:p>
        </w:tc>
        <w:tc>
          <w:tcPr>
            <w:tcW w:w="112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长果</w:t>
            </w:r>
          </w:p>
        </w:tc>
      </w:tr>
      <w:tr w:rsidR="00F71667" w:rsidRPr="001665F2" w:rsidTr="007E1805">
        <w:trPr>
          <w:trHeight w:val="339"/>
        </w:trPr>
        <w:tc>
          <w:tcPr>
            <w:tcW w:w="1281"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一</w:t>
            </w:r>
          </w:p>
        </w:tc>
        <w:tc>
          <w:tcPr>
            <w:tcW w:w="1642"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圆果×长果</w:t>
            </w:r>
          </w:p>
        </w:tc>
        <w:tc>
          <w:tcPr>
            <w:tcW w:w="164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105</w:t>
            </w:r>
          </w:p>
        </w:tc>
        <w:tc>
          <w:tcPr>
            <w:tcW w:w="112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112</w:t>
            </w:r>
          </w:p>
        </w:tc>
      </w:tr>
      <w:tr w:rsidR="00F71667" w:rsidRPr="001665F2" w:rsidTr="007E1805">
        <w:trPr>
          <w:trHeight w:val="323"/>
        </w:trPr>
        <w:tc>
          <w:tcPr>
            <w:tcW w:w="1281"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二</w:t>
            </w:r>
          </w:p>
        </w:tc>
        <w:tc>
          <w:tcPr>
            <w:tcW w:w="1642"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圆果×长果</w:t>
            </w:r>
          </w:p>
        </w:tc>
        <w:tc>
          <w:tcPr>
            <w:tcW w:w="164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207</w:t>
            </w:r>
          </w:p>
        </w:tc>
        <w:tc>
          <w:tcPr>
            <w:tcW w:w="112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0</w:t>
            </w:r>
          </w:p>
        </w:tc>
      </w:tr>
      <w:tr w:rsidR="00F71667" w:rsidRPr="001665F2" w:rsidTr="007E1805">
        <w:trPr>
          <w:trHeight w:val="339"/>
        </w:trPr>
        <w:tc>
          <w:tcPr>
            <w:tcW w:w="1281"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三</w:t>
            </w:r>
          </w:p>
        </w:tc>
        <w:tc>
          <w:tcPr>
            <w:tcW w:w="1642"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圆果×圆果</w:t>
            </w:r>
          </w:p>
        </w:tc>
        <w:tc>
          <w:tcPr>
            <w:tcW w:w="164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316</w:t>
            </w:r>
          </w:p>
        </w:tc>
        <w:tc>
          <w:tcPr>
            <w:tcW w:w="112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108</w:t>
            </w:r>
          </w:p>
        </w:tc>
      </w:tr>
      <w:tr w:rsidR="00F71667" w:rsidRPr="001665F2" w:rsidTr="007E1805">
        <w:trPr>
          <w:trHeight w:val="339"/>
        </w:trPr>
        <w:tc>
          <w:tcPr>
            <w:tcW w:w="1281"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四</w:t>
            </w:r>
          </w:p>
        </w:tc>
        <w:tc>
          <w:tcPr>
            <w:tcW w:w="1642"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圆果×圆果</w:t>
            </w:r>
          </w:p>
        </w:tc>
        <w:tc>
          <w:tcPr>
            <w:tcW w:w="164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268</w:t>
            </w:r>
          </w:p>
        </w:tc>
        <w:tc>
          <w:tcPr>
            <w:tcW w:w="1123" w:type="dxa"/>
            <w:vAlign w:val="center"/>
          </w:tcPr>
          <w:p w:rsidR="00F71667" w:rsidRPr="001665F2" w:rsidRDefault="00F71667" w:rsidP="00F71667">
            <w:pPr>
              <w:spacing w:line="360" w:lineRule="auto"/>
              <w:jc w:val="left"/>
              <w:rPr>
                <w:rFonts w:ascii="宋体" w:hAnsi="宋体"/>
                <w:szCs w:val="24"/>
              </w:rPr>
            </w:pPr>
            <w:r w:rsidRPr="001665F2">
              <w:rPr>
                <w:rFonts w:ascii="宋体" w:hAnsi="宋体" w:hint="eastAsia"/>
                <w:szCs w:val="24"/>
              </w:rPr>
              <w:t>0</w:t>
            </w:r>
          </w:p>
        </w:tc>
      </w:tr>
    </w:tbl>
    <w:p w:rsidR="00F71667" w:rsidRPr="001665F2" w:rsidRDefault="00F71667" w:rsidP="00F71667">
      <w:pPr>
        <w:spacing w:line="360" w:lineRule="auto"/>
        <w:jc w:val="left"/>
        <w:rPr>
          <w:rFonts w:ascii="宋体" w:hAnsi="宋体"/>
          <w:szCs w:val="24"/>
        </w:rPr>
      </w:pPr>
      <w:r w:rsidRPr="001665F2">
        <w:rPr>
          <w:rFonts w:ascii="宋体" w:hAnsi="宋体" w:hint="eastAsia"/>
          <w:szCs w:val="24"/>
        </w:rPr>
        <w:t xml:space="preserve">（１）写出四个组合中各亲本的遗传因子组合：一 </w:t>
      </w:r>
      <w:r w:rsidRPr="001665F2">
        <w:rPr>
          <w:rFonts w:ascii="宋体" w:hAnsi="宋体" w:hint="eastAsia"/>
          <w:szCs w:val="24"/>
          <w:u w:val="single"/>
        </w:rPr>
        <w:t xml:space="preserve">              </w:t>
      </w:r>
      <w:r w:rsidRPr="001665F2">
        <w:rPr>
          <w:rFonts w:ascii="宋体" w:hAnsi="宋体" w:hint="eastAsia"/>
          <w:szCs w:val="24"/>
        </w:rPr>
        <w:t xml:space="preserve">；二 </w:t>
      </w:r>
      <w:r w:rsidRPr="001665F2">
        <w:rPr>
          <w:rFonts w:ascii="宋体" w:hAnsi="宋体" w:hint="eastAsia"/>
          <w:szCs w:val="24"/>
          <w:u w:val="single"/>
        </w:rPr>
        <w:t xml:space="preserve">              </w:t>
      </w:r>
      <w:r w:rsidRPr="001665F2">
        <w:rPr>
          <w:rFonts w:ascii="宋体" w:hAnsi="宋体" w:hint="eastAsia"/>
          <w:szCs w:val="24"/>
        </w:rPr>
        <w:t>；</w:t>
      </w:r>
    </w:p>
    <w:p w:rsidR="00F71667" w:rsidRPr="001665F2" w:rsidRDefault="00F71667" w:rsidP="00F71667">
      <w:pPr>
        <w:spacing w:line="360" w:lineRule="auto"/>
        <w:ind w:firstLine="105"/>
        <w:jc w:val="left"/>
        <w:rPr>
          <w:rFonts w:ascii="宋体" w:hAnsi="宋体"/>
          <w:szCs w:val="24"/>
          <w:u w:val="single"/>
        </w:rPr>
      </w:pPr>
      <w:r w:rsidRPr="001665F2">
        <w:rPr>
          <w:rFonts w:ascii="宋体" w:hAnsi="宋体" w:hint="eastAsia"/>
          <w:szCs w:val="24"/>
        </w:rPr>
        <w:t xml:space="preserve">三 </w:t>
      </w:r>
      <w:r w:rsidRPr="001665F2">
        <w:rPr>
          <w:rFonts w:ascii="宋体" w:hAnsi="宋体" w:hint="eastAsia"/>
          <w:szCs w:val="24"/>
          <w:u w:val="single"/>
        </w:rPr>
        <w:t xml:space="preserve">              </w:t>
      </w:r>
      <w:r w:rsidRPr="001665F2">
        <w:rPr>
          <w:rFonts w:ascii="宋体" w:hAnsi="宋体" w:hint="eastAsia"/>
          <w:szCs w:val="24"/>
        </w:rPr>
        <w:t xml:space="preserve">；四 </w:t>
      </w:r>
      <w:r w:rsidRPr="001665F2">
        <w:rPr>
          <w:rFonts w:ascii="宋体" w:hAnsi="宋体" w:hint="eastAsia"/>
          <w:szCs w:val="24"/>
          <w:u w:val="single"/>
        </w:rPr>
        <w:t xml:space="preserve">             </w:t>
      </w:r>
      <w:r w:rsidRPr="001665F2">
        <w:rPr>
          <w:rFonts w:ascii="宋体" w:hAnsi="宋体" w:hint="eastAsia"/>
          <w:szCs w:val="24"/>
        </w:rPr>
        <w:t xml:space="preserve">。 </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（２）这对相对性状中属于显性性状的是</w:t>
      </w:r>
      <w:r w:rsidRPr="001665F2">
        <w:rPr>
          <w:rFonts w:ascii="宋体" w:hAnsi="宋体" w:hint="eastAsia"/>
          <w:szCs w:val="24"/>
          <w:u w:val="single"/>
        </w:rPr>
        <w:t xml:space="preserve">        </w:t>
      </w:r>
      <w:r w:rsidRPr="001665F2">
        <w:rPr>
          <w:rFonts w:ascii="宋体" w:hAnsi="宋体" w:hint="eastAsia"/>
          <w:szCs w:val="24"/>
        </w:rPr>
        <w:t>，根据组合</w:t>
      </w:r>
      <w:r w:rsidRPr="001665F2">
        <w:rPr>
          <w:rFonts w:ascii="宋体" w:hAnsi="宋体" w:hint="eastAsia"/>
          <w:szCs w:val="24"/>
          <w:u w:val="single"/>
        </w:rPr>
        <w:t xml:space="preserve">    </w:t>
      </w:r>
      <w:r w:rsidRPr="001665F2">
        <w:rPr>
          <w:rFonts w:ascii="宋体" w:hAnsi="宋体" w:hint="eastAsia"/>
          <w:szCs w:val="24"/>
        </w:rPr>
        <w:t>可以判断出显性性状。</w:t>
      </w:r>
    </w:p>
    <w:p w:rsidR="00F71667" w:rsidRPr="001665F2" w:rsidRDefault="00F71667" w:rsidP="00F71667">
      <w:pPr>
        <w:spacing w:line="360" w:lineRule="auto"/>
        <w:jc w:val="left"/>
        <w:rPr>
          <w:rFonts w:ascii="宋体" w:hAnsi="宋体"/>
          <w:szCs w:val="24"/>
        </w:rPr>
      </w:pPr>
      <w:r w:rsidRPr="001665F2">
        <w:rPr>
          <w:rFonts w:ascii="宋体" w:hAnsi="宋体" w:hint="eastAsia"/>
          <w:szCs w:val="24"/>
        </w:rPr>
        <w:t>（３）四个组合中属于测交的是组合</w:t>
      </w:r>
      <w:r w:rsidRPr="001665F2">
        <w:rPr>
          <w:rFonts w:ascii="宋体" w:hAnsi="宋体" w:hint="eastAsia"/>
          <w:szCs w:val="24"/>
          <w:u w:val="single"/>
        </w:rPr>
        <w:t xml:space="preserve">        </w:t>
      </w:r>
      <w:r w:rsidRPr="001665F2">
        <w:rPr>
          <w:rFonts w:ascii="宋体" w:hAnsi="宋体" w:hint="eastAsia"/>
          <w:szCs w:val="24"/>
        </w:rPr>
        <w:t>，写出遗传图解。</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2．水稻的抗病对不抗病为显性，现有杂合抗病水稻，如何得到纯合的抗病水稻品种呢？请设计一个简捷的实验程序。</w:t>
      </w:r>
    </w:p>
    <w:p w:rsidR="00F71667" w:rsidRPr="001665F2" w:rsidRDefault="00F71667" w:rsidP="00F71667">
      <w:pPr>
        <w:spacing w:line="360" w:lineRule="auto"/>
        <w:jc w:val="left"/>
        <w:rPr>
          <w:rFonts w:ascii="宋体" w:hAnsi="宋体"/>
          <w:bCs/>
          <w:szCs w:val="24"/>
        </w:rPr>
      </w:pPr>
      <w:r w:rsidRPr="001665F2">
        <w:rPr>
          <w:rFonts w:ascii="宋体" w:hAnsi="宋体" w:hint="eastAsia"/>
          <w:bCs/>
          <w:szCs w:val="24"/>
        </w:rPr>
        <w:t>【问题研讨】</w:t>
      </w:r>
    </w:p>
    <w:p w:rsidR="00F71667" w:rsidRPr="001665F2" w:rsidRDefault="00F71667" w:rsidP="00F71667">
      <w:pPr>
        <w:numPr>
          <w:ilvl w:val="0"/>
          <w:numId w:val="2"/>
        </w:numPr>
        <w:spacing w:line="360" w:lineRule="auto"/>
        <w:jc w:val="left"/>
        <w:rPr>
          <w:rFonts w:ascii="宋体" w:hAnsi="宋体"/>
          <w:szCs w:val="24"/>
        </w:rPr>
      </w:pPr>
      <w:r w:rsidRPr="001665F2">
        <w:rPr>
          <w:rFonts w:ascii="宋体" w:hAnsi="宋体" w:hint="eastAsia"/>
          <w:bCs/>
          <w:szCs w:val="24"/>
        </w:rPr>
        <w:t>本节安排了两个课时，但第二个课时要做</w:t>
      </w:r>
      <w:r w:rsidRPr="001665F2">
        <w:rPr>
          <w:rFonts w:ascii="宋体" w:hAnsi="宋体" w:hint="eastAsia"/>
          <w:szCs w:val="24"/>
        </w:rPr>
        <w:t>性状分离比模拟实验，还要引导学生演绎推理设计测交实验，学生还要做课堂练习巩固知识，实验小组介绍实验，整节课的学生活动很多，所以时间</w:t>
      </w:r>
      <w:r w:rsidRPr="001665F2">
        <w:rPr>
          <w:rFonts w:ascii="宋体" w:hAnsi="宋体" w:hint="eastAsia"/>
          <w:bCs/>
          <w:szCs w:val="24"/>
        </w:rPr>
        <w:t>有些紧张。可以设计成三课时，把</w:t>
      </w:r>
      <w:r w:rsidRPr="001665F2">
        <w:rPr>
          <w:rFonts w:ascii="宋体" w:hAnsi="宋体" w:hint="eastAsia"/>
          <w:szCs w:val="24"/>
        </w:rPr>
        <w:t>课堂练习巩固和课本上的“技能训练”以及自交、杂交和测交等概念的区别及运用放在第三课时。这样会提高学生对基本概念的理解和运用分离定律的能力。</w:t>
      </w:r>
    </w:p>
    <w:p w:rsidR="00F71667" w:rsidRPr="001665F2" w:rsidRDefault="00F71667" w:rsidP="00F71667">
      <w:pPr>
        <w:numPr>
          <w:ilvl w:val="0"/>
          <w:numId w:val="2"/>
        </w:numPr>
        <w:spacing w:line="360" w:lineRule="auto"/>
        <w:jc w:val="left"/>
        <w:rPr>
          <w:rFonts w:ascii="宋体" w:hAnsi="宋体"/>
          <w:bCs/>
          <w:szCs w:val="24"/>
        </w:rPr>
      </w:pPr>
      <w:r w:rsidRPr="001665F2">
        <w:rPr>
          <w:rFonts w:ascii="宋体" w:hAnsi="宋体" w:hint="eastAsia"/>
          <w:bCs/>
          <w:szCs w:val="24"/>
        </w:rPr>
        <w:t>本节课涉及到的基本概念比较对，可否通过构建概念图的方法梳理相关的知识网络，加</w:t>
      </w:r>
      <w:r w:rsidRPr="001665F2">
        <w:rPr>
          <w:rFonts w:ascii="宋体" w:hAnsi="宋体" w:hint="eastAsia"/>
          <w:bCs/>
          <w:szCs w:val="24"/>
        </w:rPr>
        <w:lastRenderedPageBreak/>
        <w:t>深学生对概念以及概念之间内在联系的理解。</w:t>
      </w:r>
    </w:p>
    <w:p w:rsidR="001005CC" w:rsidRPr="001665F2" w:rsidRDefault="00F71667" w:rsidP="00F71667">
      <w:bookmarkStart w:id="0" w:name="_GoBack"/>
      <w:bookmarkEnd w:id="0"/>
      <w:r w:rsidRPr="001665F2">
        <w:rPr>
          <w:rFonts w:ascii="宋体" w:hAnsi="宋体"/>
        </w:rPr>
        <w:br w:type="page"/>
      </w:r>
    </w:p>
    <w:sectPr w:rsidR="001005CC" w:rsidRPr="001665F2" w:rsidSect="00F006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96057"/>
    <w:multiLevelType w:val="hybridMultilevel"/>
    <w:tmpl w:val="164EF586"/>
    <w:lvl w:ilvl="0" w:tplc="FFFFFFFF">
      <w:start w:val="1"/>
      <w:numFmt w:val="decimal"/>
      <w:lvlText w:val="第%1节"/>
      <w:lvlJc w:val="left"/>
      <w:pPr>
        <w:tabs>
          <w:tab w:val="num" w:pos="960"/>
        </w:tabs>
        <w:ind w:left="960" w:hanging="9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7B996058"/>
    <w:multiLevelType w:val="hybridMultilevel"/>
    <w:tmpl w:val="5F548BD2"/>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1667"/>
    <w:rsid w:val="001005CC"/>
    <w:rsid w:val="001665F2"/>
    <w:rsid w:val="00F006C7"/>
    <w:rsid w:val="00F71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F71667"/>
    <w:pPr>
      <w:widowControl w:val="0"/>
      <w:jc w:val="both"/>
    </w:pPr>
    <w:rPr>
      <w:rFonts w:ascii="Calibri" w:eastAsia="宋体" w:hAnsi="Calibri" w:cs="Times New Roman"/>
      <w:szCs w:val="24"/>
    </w:rPr>
  </w:style>
  <w:style w:type="paragraph" w:styleId="a3">
    <w:name w:val="Body Text Indent"/>
    <w:basedOn w:val="0"/>
    <w:link w:val="Char"/>
    <w:rsid w:val="00F71667"/>
    <w:pPr>
      <w:spacing w:line="480" w:lineRule="auto"/>
      <w:ind w:firstLine="198"/>
    </w:pPr>
    <w:rPr>
      <w:b/>
      <w:bCs/>
    </w:rPr>
  </w:style>
  <w:style w:type="character" w:customStyle="1" w:styleId="Char">
    <w:name w:val="正文文本缩进 Char"/>
    <w:basedOn w:val="a0"/>
    <w:link w:val="a3"/>
    <w:rsid w:val="00F71667"/>
    <w:rPr>
      <w:rFonts w:ascii="Calibri" w:eastAsia="宋体" w:hAnsi="Calibri"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F71667"/>
    <w:pPr>
      <w:widowControl w:val="0"/>
      <w:jc w:val="both"/>
    </w:pPr>
    <w:rPr>
      <w:rFonts w:ascii="Calibri" w:eastAsia="宋体" w:hAnsi="Calibri" w:cs="Times New Roman"/>
      <w:szCs w:val="24"/>
    </w:rPr>
  </w:style>
  <w:style w:type="paragraph" w:styleId="a3">
    <w:name w:val="Body Text Indent"/>
    <w:basedOn w:val="0"/>
    <w:link w:val="Char"/>
    <w:rsid w:val="00F71667"/>
    <w:pPr>
      <w:spacing w:line="480" w:lineRule="auto"/>
      <w:ind w:firstLine="198"/>
    </w:pPr>
    <w:rPr>
      <w:b/>
      <w:bCs/>
    </w:rPr>
  </w:style>
  <w:style w:type="character" w:customStyle="1" w:styleId="Char">
    <w:name w:val="正文文本缩进 Char"/>
    <w:basedOn w:val="a0"/>
    <w:link w:val="a3"/>
    <w:rsid w:val="00F71667"/>
    <w:rPr>
      <w:rFonts w:ascii="Calibri" w:eastAsia="宋体" w:hAnsi="Calibri"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470</Words>
  <Characters>2685</Characters>
  <Application>Microsoft Office Word</Application>
  <DocSecurity>0</DocSecurity>
  <Lines>22</Lines>
  <Paragraphs>6</Paragraphs>
  <ScaleCrop>false</ScaleCrop>
  <Company>User</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2017-12-05T02:26:00Z</dcterms:created>
  <dcterms:modified xsi:type="dcterms:W3CDTF">2017-12-07T07:05:00Z</dcterms:modified>
</cp:coreProperties>
</file>